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10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СОВЕТ НАРОДНЫХ ДЕПУТАТОВ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F10">
        <w:rPr>
          <w:rFonts w:ascii="Times New Roman" w:hAnsi="Times New Roman" w:cs="Times New Roman"/>
          <w:b/>
        </w:rPr>
        <w:t>ТЕРНОВСКОГО СЕЛЬСКОГО ПОСЕЛЕНИЯ</w:t>
      </w:r>
    </w:p>
    <w:p w:rsidR="00C807D8" w:rsidRPr="00014F10" w:rsidRDefault="00014F10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НОВОХОПЁ</w:t>
      </w:r>
      <w:r w:rsidR="00C807D8" w:rsidRPr="00014F10">
        <w:rPr>
          <w:rFonts w:ascii="Times New Roman" w:hAnsi="Times New Roman" w:cs="Times New Roman"/>
          <w:b/>
        </w:rPr>
        <w:t>РСКОГО МУНИЦИПАЛЬНОГО РАЙОНА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ВОРОНЕЖСКОЙ ОБЛАСТИ</w:t>
      </w:r>
    </w:p>
    <w:p w:rsidR="00127A62" w:rsidRDefault="00C807D8" w:rsidP="00C807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 w:rsidR="00BC490F">
        <w:rPr>
          <w:rFonts w:ascii="Times New Roman" w:hAnsi="Times New Roman"/>
        </w:rPr>
        <w:t xml:space="preserve">              </w:t>
      </w:r>
    </w:p>
    <w:p w:rsidR="00C807D8" w:rsidRPr="005807E4" w:rsidRDefault="00BC490F" w:rsidP="00127A62">
      <w:pPr>
        <w:jc w:val="center"/>
        <w:rPr>
          <w:rFonts w:ascii="Times New Roman" w:hAnsi="Times New Roman"/>
          <w:b/>
        </w:rPr>
      </w:pPr>
      <w:r w:rsidRPr="005807E4">
        <w:rPr>
          <w:rFonts w:ascii="Times New Roman" w:hAnsi="Times New Roman"/>
          <w:b/>
        </w:rPr>
        <w:t xml:space="preserve">РЕШЕНИЕ № </w:t>
      </w:r>
      <w:r w:rsidR="001C39B2">
        <w:rPr>
          <w:rFonts w:ascii="Times New Roman" w:hAnsi="Times New Roman"/>
          <w:b/>
        </w:rPr>
        <w:t>77</w:t>
      </w:r>
    </w:p>
    <w:p w:rsidR="0082281D" w:rsidRPr="00230D34" w:rsidRDefault="004F6514" w:rsidP="005807E4">
      <w:pPr>
        <w:spacing w:after="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«</w:t>
      </w:r>
      <w:r w:rsidR="001C39B2">
        <w:rPr>
          <w:rFonts w:ascii="Times New Roman" w:hAnsi="Times New Roman"/>
          <w:sz w:val="20"/>
          <w:szCs w:val="20"/>
          <w:u w:val="single"/>
        </w:rPr>
        <w:t>21</w:t>
      </w:r>
      <w:r>
        <w:rPr>
          <w:rFonts w:ascii="Times New Roman" w:hAnsi="Times New Roman"/>
          <w:sz w:val="20"/>
          <w:szCs w:val="20"/>
          <w:u w:val="single"/>
        </w:rPr>
        <w:t xml:space="preserve">»  </w:t>
      </w:r>
      <w:r w:rsidR="008B629F">
        <w:rPr>
          <w:rFonts w:ascii="Times New Roman" w:hAnsi="Times New Roman"/>
          <w:sz w:val="20"/>
          <w:szCs w:val="20"/>
          <w:u w:val="single"/>
        </w:rPr>
        <w:t>октября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="00EF2B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55DC2">
        <w:rPr>
          <w:rFonts w:ascii="Times New Roman" w:hAnsi="Times New Roman"/>
          <w:sz w:val="20"/>
          <w:szCs w:val="20"/>
          <w:u w:val="single"/>
        </w:rPr>
        <w:t>202</w:t>
      </w:r>
      <w:r w:rsidR="00EF2B4D">
        <w:rPr>
          <w:rFonts w:ascii="Times New Roman" w:hAnsi="Times New Roman"/>
          <w:sz w:val="20"/>
          <w:szCs w:val="20"/>
          <w:u w:val="single"/>
        </w:rPr>
        <w:t>4</w:t>
      </w:r>
      <w:r w:rsidR="00C807D8" w:rsidRPr="00230D34">
        <w:rPr>
          <w:rFonts w:ascii="Times New Roman" w:hAnsi="Times New Roman"/>
          <w:sz w:val="20"/>
          <w:szCs w:val="20"/>
          <w:u w:val="single"/>
        </w:rPr>
        <w:t>г.</w:t>
      </w:r>
    </w:p>
    <w:p w:rsidR="00C807D8" w:rsidRPr="005C67A0" w:rsidRDefault="00C807D8" w:rsidP="00C807D8">
      <w:pPr>
        <w:rPr>
          <w:rFonts w:ascii="Times New Roman" w:hAnsi="Times New Roman"/>
          <w:sz w:val="19"/>
          <w:szCs w:val="19"/>
          <w:u w:val="single"/>
        </w:rPr>
      </w:pPr>
      <w:r w:rsidRPr="005C67A0">
        <w:rPr>
          <w:rFonts w:ascii="Times New Roman" w:hAnsi="Times New Roman"/>
          <w:sz w:val="19"/>
          <w:szCs w:val="19"/>
        </w:rPr>
        <w:t>п.Терновский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О внесении изменений и дополнений в решение Совета народных депутатов Тернов</w:t>
      </w:r>
      <w:r w:rsidR="00710E9A" w:rsidRPr="005C67A0">
        <w:rPr>
          <w:rFonts w:ascii="Times New Roman" w:hAnsi="Times New Roman"/>
          <w:sz w:val="19"/>
          <w:szCs w:val="19"/>
        </w:rPr>
        <w:t>ского сельско</w:t>
      </w:r>
      <w:r w:rsidR="00955DC2" w:rsidRPr="005C67A0">
        <w:rPr>
          <w:rFonts w:ascii="Times New Roman" w:hAnsi="Times New Roman"/>
          <w:sz w:val="19"/>
          <w:szCs w:val="19"/>
        </w:rPr>
        <w:t>го поселения от 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 xml:space="preserve"> декабря 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2703EF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</w:t>
      </w:r>
      <w:r w:rsidR="00955DC2" w:rsidRPr="005C67A0">
        <w:rPr>
          <w:rFonts w:ascii="Times New Roman" w:hAnsi="Times New Roman"/>
          <w:sz w:val="19"/>
          <w:szCs w:val="19"/>
        </w:rPr>
        <w:t>кого сельского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2F42FF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955DC2" w:rsidRPr="005C67A0">
        <w:rPr>
          <w:rFonts w:ascii="Times New Roman" w:hAnsi="Times New Roman"/>
          <w:sz w:val="19"/>
          <w:szCs w:val="19"/>
        </w:rPr>
        <w:t xml:space="preserve"> 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В соответствии со ст.83 Бюджетного кодекса РФ, приказом Министерства финансов РФ от 21.12.2012г.№ 171н «Об утверждении Указаний о порядке применения бюджетной классификации РФ, Совет народных депутатов Терновского сельского поселения </w:t>
      </w:r>
    </w:p>
    <w:p w:rsidR="00C807D8" w:rsidRPr="005C67A0" w:rsidRDefault="00C807D8" w:rsidP="00BA692E">
      <w:pPr>
        <w:jc w:val="center"/>
        <w:rPr>
          <w:rFonts w:ascii="Times New Roman" w:hAnsi="Times New Roman"/>
          <w:b/>
          <w:sz w:val="19"/>
          <w:szCs w:val="19"/>
        </w:rPr>
      </w:pPr>
      <w:r w:rsidRPr="005C67A0">
        <w:rPr>
          <w:rFonts w:ascii="Times New Roman" w:hAnsi="Times New Roman"/>
          <w:b/>
          <w:sz w:val="19"/>
          <w:szCs w:val="19"/>
        </w:rPr>
        <w:t>РЕШИЛ:</w:t>
      </w:r>
    </w:p>
    <w:p w:rsidR="00C807D8" w:rsidRPr="005C67A0" w:rsidRDefault="00C807D8" w:rsidP="005807E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Внести  в решение Совета народных депутатов Терно</w:t>
      </w:r>
      <w:r w:rsidR="00710E9A" w:rsidRPr="005C67A0">
        <w:rPr>
          <w:rFonts w:ascii="Times New Roman" w:hAnsi="Times New Roman"/>
          <w:sz w:val="19"/>
          <w:szCs w:val="19"/>
        </w:rPr>
        <w:t>вского с</w:t>
      </w:r>
      <w:r w:rsidR="00955DC2" w:rsidRPr="005C67A0">
        <w:rPr>
          <w:rFonts w:ascii="Times New Roman" w:hAnsi="Times New Roman"/>
          <w:sz w:val="19"/>
          <w:szCs w:val="19"/>
        </w:rPr>
        <w:t>ельского поселения от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>.12.202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710E9A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Терновского сельского поселения на</w:t>
      </w:r>
      <w:r w:rsidR="00955DC2" w:rsidRPr="005C67A0">
        <w:rPr>
          <w:rFonts w:ascii="Times New Roman" w:hAnsi="Times New Roman"/>
          <w:sz w:val="19"/>
          <w:szCs w:val="19"/>
        </w:rPr>
        <w:t xml:space="preserve">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 xml:space="preserve">» следующие изменения и дополнения:                                                       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1.1 </w:t>
      </w:r>
      <w:r w:rsidR="004F6514">
        <w:rPr>
          <w:rFonts w:ascii="Times New Roman" w:hAnsi="Times New Roman"/>
          <w:sz w:val="19"/>
          <w:szCs w:val="19"/>
        </w:rPr>
        <w:t>Подпункт 1.1. п</w:t>
      </w:r>
      <w:r w:rsidRPr="005C67A0">
        <w:rPr>
          <w:rFonts w:ascii="Times New Roman" w:hAnsi="Times New Roman"/>
          <w:sz w:val="19"/>
          <w:szCs w:val="19"/>
        </w:rPr>
        <w:t>ункт</w:t>
      </w:r>
      <w:r w:rsidR="004F6514">
        <w:rPr>
          <w:rFonts w:ascii="Times New Roman" w:hAnsi="Times New Roman"/>
          <w:sz w:val="19"/>
          <w:szCs w:val="19"/>
        </w:rPr>
        <w:t>а</w:t>
      </w:r>
      <w:r w:rsidRPr="005C67A0">
        <w:rPr>
          <w:rFonts w:ascii="Times New Roman" w:hAnsi="Times New Roman"/>
          <w:sz w:val="19"/>
          <w:szCs w:val="19"/>
        </w:rPr>
        <w:t xml:space="preserve"> 1 «Основные характеристики бюджета Терновс</w:t>
      </w:r>
      <w:r w:rsidR="002703EF" w:rsidRPr="005C67A0">
        <w:rPr>
          <w:rFonts w:ascii="Times New Roman" w:hAnsi="Times New Roman"/>
          <w:sz w:val="19"/>
          <w:szCs w:val="19"/>
        </w:rPr>
        <w:t>кого сельского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 изложить в новой редакции</w:t>
      </w:r>
      <w:r w:rsidR="003832C6"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     </w:t>
      </w:r>
      <w:r w:rsidR="003832C6" w:rsidRPr="005C67A0">
        <w:rPr>
          <w:rFonts w:ascii="Times New Roman" w:hAnsi="Times New Roman"/>
          <w:sz w:val="19"/>
          <w:szCs w:val="19"/>
        </w:rPr>
        <w:t>«</w:t>
      </w:r>
      <w:r w:rsidRPr="005C67A0">
        <w:rPr>
          <w:rFonts w:ascii="Times New Roman" w:hAnsi="Times New Roman"/>
          <w:sz w:val="19"/>
          <w:szCs w:val="19"/>
        </w:rPr>
        <w:t xml:space="preserve"> 1. Утвердить основные характер</w:t>
      </w:r>
      <w:r w:rsidR="00955DC2" w:rsidRPr="005C67A0">
        <w:rPr>
          <w:rFonts w:ascii="Times New Roman" w:hAnsi="Times New Roman"/>
          <w:sz w:val="19"/>
          <w:szCs w:val="19"/>
        </w:rPr>
        <w:t xml:space="preserve">истики бюджета </w:t>
      </w:r>
      <w:r w:rsidR="003832C6" w:rsidRPr="005C67A0">
        <w:rPr>
          <w:rFonts w:ascii="Times New Roman" w:hAnsi="Times New Roman"/>
          <w:sz w:val="19"/>
          <w:szCs w:val="19"/>
        </w:rPr>
        <w:t xml:space="preserve">Терновского сельского </w:t>
      </w:r>
      <w:r w:rsidR="00955DC2" w:rsidRPr="005C67A0">
        <w:rPr>
          <w:rFonts w:ascii="Times New Roman" w:hAnsi="Times New Roman"/>
          <w:sz w:val="19"/>
          <w:szCs w:val="19"/>
        </w:rPr>
        <w:t>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4B331C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3832C6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3832C6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1)</w:t>
      </w:r>
      <w:r w:rsidR="002E3A05" w:rsidRPr="005C67A0">
        <w:rPr>
          <w:rFonts w:ascii="Times New Roman" w:hAnsi="Times New Roman"/>
          <w:sz w:val="19"/>
          <w:szCs w:val="19"/>
        </w:rPr>
        <w:t xml:space="preserve"> п</w:t>
      </w:r>
      <w:r w:rsidR="00C807D8" w:rsidRPr="005C67A0">
        <w:rPr>
          <w:rFonts w:ascii="Times New Roman" w:hAnsi="Times New Roman"/>
          <w:sz w:val="19"/>
          <w:szCs w:val="19"/>
        </w:rPr>
        <w:t xml:space="preserve">рогнозируемый общий объём доходов бюджета поселения в сумме </w:t>
      </w:r>
      <w:r w:rsidR="008B629F">
        <w:rPr>
          <w:rFonts w:ascii="Times New Roman" w:hAnsi="Times New Roman"/>
          <w:sz w:val="19"/>
          <w:szCs w:val="19"/>
        </w:rPr>
        <w:t>14800,64400</w:t>
      </w:r>
      <w:r w:rsidR="00135496" w:rsidRPr="005C67A0">
        <w:rPr>
          <w:rFonts w:ascii="Times New Roman" w:hAnsi="Times New Roman"/>
          <w:sz w:val="19"/>
          <w:szCs w:val="19"/>
        </w:rPr>
        <w:t xml:space="preserve"> </w:t>
      </w:r>
      <w:r w:rsidR="0082281D" w:rsidRPr="005C67A0">
        <w:rPr>
          <w:rFonts w:ascii="Times New Roman" w:hAnsi="Times New Roman"/>
          <w:sz w:val="19"/>
          <w:szCs w:val="19"/>
        </w:rPr>
        <w:t>тыс</w:t>
      </w:r>
      <w:r w:rsidR="00C807D8" w:rsidRPr="005C67A0">
        <w:rPr>
          <w:rFonts w:ascii="Times New Roman" w:hAnsi="Times New Roman"/>
          <w:sz w:val="19"/>
          <w:szCs w:val="19"/>
        </w:rPr>
        <w:t xml:space="preserve">. рублей, в том числе безвозмездные поступления из областного и районного бюджетов в сумме  </w:t>
      </w:r>
      <w:r w:rsidR="008B629F">
        <w:rPr>
          <w:rFonts w:ascii="Times New Roman" w:hAnsi="Times New Roman"/>
          <w:sz w:val="19"/>
          <w:szCs w:val="19"/>
        </w:rPr>
        <w:t xml:space="preserve">12475,44400 </w:t>
      </w:r>
      <w:r w:rsidR="002703EF" w:rsidRPr="005C67A0">
        <w:rPr>
          <w:rFonts w:ascii="Times New Roman" w:hAnsi="Times New Roman"/>
          <w:sz w:val="19"/>
          <w:szCs w:val="19"/>
        </w:rPr>
        <w:t xml:space="preserve">тыс. рублей, из них: дотации – </w:t>
      </w:r>
      <w:r w:rsidR="00EF2B4D" w:rsidRPr="005C67A0">
        <w:rPr>
          <w:rFonts w:ascii="Times New Roman" w:hAnsi="Times New Roman"/>
          <w:sz w:val="19"/>
          <w:szCs w:val="19"/>
        </w:rPr>
        <w:t>185,6</w:t>
      </w:r>
      <w:r w:rsidR="00A31758" w:rsidRPr="005C67A0">
        <w:rPr>
          <w:rFonts w:ascii="Times New Roman" w:hAnsi="Times New Roman"/>
          <w:sz w:val="19"/>
          <w:szCs w:val="19"/>
        </w:rPr>
        <w:t>0000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</w:t>
      </w:r>
      <w:r w:rsidR="005C6768" w:rsidRPr="005C67A0">
        <w:rPr>
          <w:rFonts w:ascii="Times New Roman" w:hAnsi="Times New Roman"/>
          <w:sz w:val="19"/>
          <w:szCs w:val="19"/>
        </w:rPr>
        <w:t xml:space="preserve"> </w:t>
      </w:r>
      <w:r w:rsidR="002703EF" w:rsidRPr="005C67A0">
        <w:rPr>
          <w:rFonts w:ascii="Times New Roman" w:hAnsi="Times New Roman"/>
          <w:sz w:val="19"/>
          <w:szCs w:val="19"/>
        </w:rPr>
        <w:t xml:space="preserve">субвенции – </w:t>
      </w:r>
      <w:r w:rsidR="00EF2B4D" w:rsidRPr="005C67A0">
        <w:rPr>
          <w:rFonts w:ascii="Times New Roman" w:hAnsi="Times New Roman"/>
          <w:sz w:val="19"/>
          <w:szCs w:val="19"/>
        </w:rPr>
        <w:t>136</w:t>
      </w:r>
      <w:r w:rsidR="00955DC2" w:rsidRPr="005C67A0">
        <w:rPr>
          <w:rFonts w:ascii="Times New Roman" w:hAnsi="Times New Roman"/>
          <w:sz w:val="19"/>
          <w:szCs w:val="19"/>
        </w:rPr>
        <w:t>,</w:t>
      </w:r>
      <w:r w:rsidR="008B629F">
        <w:rPr>
          <w:rFonts w:ascii="Times New Roman" w:hAnsi="Times New Roman"/>
          <w:sz w:val="19"/>
          <w:szCs w:val="19"/>
        </w:rPr>
        <w:t>18400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 иные межбюджетные трансферты, имеющие целевое назначение – </w:t>
      </w:r>
      <w:r w:rsidR="008B629F">
        <w:rPr>
          <w:rFonts w:ascii="Times New Roman" w:hAnsi="Times New Roman"/>
          <w:sz w:val="19"/>
          <w:szCs w:val="19"/>
        </w:rPr>
        <w:t>5948,26000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</w:t>
      </w:r>
      <w:r w:rsidR="002E3A05" w:rsidRPr="005C67A0">
        <w:rPr>
          <w:rFonts w:ascii="Times New Roman" w:hAnsi="Times New Roman"/>
          <w:sz w:val="19"/>
          <w:szCs w:val="19"/>
        </w:rPr>
        <w:t>;</w:t>
      </w:r>
    </w:p>
    <w:p w:rsidR="00EF2B4D" w:rsidRPr="005C67A0" w:rsidRDefault="00EF2B4D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</w:t>
      </w:r>
      <w:r w:rsidR="002E3A05" w:rsidRPr="005C67A0">
        <w:rPr>
          <w:rFonts w:ascii="Times New Roman" w:hAnsi="Times New Roman"/>
          <w:sz w:val="19"/>
          <w:szCs w:val="19"/>
        </w:rPr>
        <w:t>)</w:t>
      </w: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3832C6" w:rsidRPr="005C67A0">
        <w:rPr>
          <w:rFonts w:ascii="Times New Roman" w:hAnsi="Times New Roman"/>
          <w:sz w:val="19"/>
          <w:szCs w:val="19"/>
        </w:rPr>
        <w:t xml:space="preserve"> о</w:t>
      </w:r>
      <w:r w:rsidRPr="005C67A0">
        <w:rPr>
          <w:rFonts w:ascii="Times New Roman" w:hAnsi="Times New Roman"/>
          <w:sz w:val="19"/>
          <w:szCs w:val="19"/>
        </w:rPr>
        <w:t xml:space="preserve">бщий объём расходов бюджета поселения в сумме </w:t>
      </w:r>
      <w:r w:rsidR="008B629F">
        <w:rPr>
          <w:rFonts w:ascii="Times New Roman" w:hAnsi="Times New Roman"/>
          <w:sz w:val="19"/>
          <w:szCs w:val="19"/>
        </w:rPr>
        <w:t>16692,93329</w:t>
      </w:r>
      <w:r w:rsidRPr="005C67A0">
        <w:rPr>
          <w:rFonts w:ascii="Times New Roman" w:hAnsi="Times New Roman"/>
          <w:sz w:val="19"/>
          <w:szCs w:val="19"/>
        </w:rPr>
        <w:t xml:space="preserve">  </w:t>
      </w:r>
      <w:r w:rsidR="00014F10" w:rsidRPr="005C67A0">
        <w:rPr>
          <w:rFonts w:ascii="Times New Roman" w:hAnsi="Times New Roman"/>
          <w:sz w:val="19"/>
          <w:szCs w:val="19"/>
        </w:rPr>
        <w:t>тыс. рублей;</w:t>
      </w:r>
    </w:p>
    <w:p w:rsidR="005C67A0" w:rsidRPr="005C67A0" w:rsidRDefault="00014F10" w:rsidP="005C67A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3) </w:t>
      </w:r>
      <w:r w:rsidRPr="005C67A0">
        <w:rPr>
          <w:sz w:val="19"/>
          <w:szCs w:val="19"/>
        </w:rPr>
        <w:t xml:space="preserve"> </w:t>
      </w:r>
      <w:r w:rsidR="00EC68AD" w:rsidRPr="005C67A0">
        <w:rPr>
          <w:rFonts w:ascii="Times New Roman" w:hAnsi="Times New Roman" w:cs="Times New Roman"/>
          <w:sz w:val="19"/>
          <w:szCs w:val="19"/>
        </w:rPr>
        <w:t>Де</w:t>
      </w:r>
      <w:r w:rsidRPr="005C67A0">
        <w:rPr>
          <w:rFonts w:ascii="Times New Roman" w:hAnsi="Times New Roman" w:cs="Times New Roman"/>
          <w:sz w:val="19"/>
          <w:szCs w:val="19"/>
        </w:rPr>
        <w:t xml:space="preserve">фицит бюджета поселения на 2024 год прогнозируется в сумме </w:t>
      </w:r>
      <w:r w:rsidR="00A52321" w:rsidRPr="005C67A0">
        <w:rPr>
          <w:rFonts w:ascii="Times New Roman" w:hAnsi="Times New Roman" w:cs="Times New Roman"/>
          <w:bCs/>
          <w:sz w:val="19"/>
          <w:szCs w:val="19"/>
        </w:rPr>
        <w:t>1892,28929</w:t>
      </w:r>
      <w:r w:rsidRPr="005C67A0">
        <w:rPr>
          <w:rFonts w:ascii="Times New Roman" w:hAnsi="Times New Roman" w:cs="Times New Roman"/>
          <w:bCs/>
          <w:sz w:val="19"/>
          <w:szCs w:val="19"/>
        </w:rPr>
        <w:t xml:space="preserve"> тыс. рублей.</w:t>
      </w:r>
      <w:r w:rsidR="005807E4" w:rsidRPr="005C67A0">
        <w:rPr>
          <w:rFonts w:ascii="Times New Roman" w:hAnsi="Times New Roman" w:cs="Times New Roman"/>
          <w:bCs/>
          <w:sz w:val="19"/>
          <w:szCs w:val="19"/>
        </w:rPr>
        <w:t>»</w:t>
      </w:r>
      <w:r w:rsidR="005C67A0" w:rsidRPr="005C67A0">
        <w:rPr>
          <w:rFonts w:ascii="Times New Roman" w:hAnsi="Times New Roman" w:cs="Times New Roman"/>
          <w:bCs/>
          <w:sz w:val="19"/>
          <w:szCs w:val="19"/>
        </w:rPr>
        <w:t xml:space="preserve"> </w:t>
      </w:r>
    </w:p>
    <w:p w:rsidR="00BA692E" w:rsidRPr="005C67A0" w:rsidRDefault="00BA692E" w:rsidP="005C67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1.2. Приложение 1 «Источники внутреннего финансирования дефицита бюджета поселения на 2024 год и на  плановый период 2025-2026 годов » изложить в новой редакции согласно приложению 1</w:t>
      </w:r>
      <w:r w:rsidR="005C67A0" w:rsidRPr="005C67A0">
        <w:rPr>
          <w:rFonts w:ascii="Times New Roman" w:hAnsi="Times New Roman" w:cs="Times New Roman"/>
          <w:sz w:val="19"/>
          <w:szCs w:val="19"/>
        </w:rPr>
        <w:t>.</w:t>
      </w:r>
    </w:p>
    <w:p w:rsidR="00BA692E" w:rsidRPr="005C67A0" w:rsidRDefault="00BA692E" w:rsidP="005C67A0">
      <w:pPr>
        <w:spacing w:after="0" w:line="36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1.3. Приложение 2 «Общий объем доходов поселения на 2024 и на  плановый период 2025 и 2026 годов» изложить в новой редакции согласно приложению 2.</w:t>
      </w:r>
    </w:p>
    <w:p w:rsidR="00C807D8" w:rsidRPr="005C67A0" w:rsidRDefault="00BA692E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1.4</w:t>
      </w:r>
      <w:r w:rsidR="00EF2B4D" w:rsidRPr="005C67A0">
        <w:rPr>
          <w:rFonts w:ascii="Times New Roman" w:hAnsi="Times New Roman"/>
          <w:sz w:val="19"/>
          <w:szCs w:val="19"/>
        </w:rPr>
        <w:t>.  Приложение 5</w:t>
      </w:r>
      <w:r w:rsidR="00C807D8" w:rsidRPr="005C67A0">
        <w:rPr>
          <w:rFonts w:ascii="Times New Roman" w:hAnsi="Times New Roman"/>
          <w:sz w:val="19"/>
          <w:szCs w:val="19"/>
        </w:rPr>
        <w:t xml:space="preserve"> «Ведомственная структура ра</w:t>
      </w:r>
      <w:r w:rsidR="0044775D" w:rsidRPr="005C67A0">
        <w:rPr>
          <w:rFonts w:ascii="Times New Roman" w:hAnsi="Times New Roman"/>
          <w:sz w:val="19"/>
          <w:szCs w:val="19"/>
        </w:rPr>
        <w:t>сходов бюджета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</w:t>
      </w:r>
      <w:r w:rsidR="00453AA4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ново</w:t>
      </w:r>
      <w:r w:rsidR="001524BB" w:rsidRPr="005C67A0">
        <w:rPr>
          <w:rFonts w:ascii="Times New Roman" w:hAnsi="Times New Roman"/>
          <w:sz w:val="19"/>
          <w:szCs w:val="19"/>
        </w:rPr>
        <w:t xml:space="preserve">й редакции согласно приложения </w:t>
      </w:r>
      <w:r w:rsidR="00A13DD2" w:rsidRPr="005C67A0">
        <w:rPr>
          <w:rFonts w:ascii="Times New Roman" w:hAnsi="Times New Roman"/>
          <w:sz w:val="19"/>
          <w:szCs w:val="19"/>
        </w:rPr>
        <w:t>3</w:t>
      </w:r>
      <w:r w:rsidR="001524BB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014F10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</w:t>
      </w:r>
      <w:r w:rsidR="005C5DA5" w:rsidRPr="005C67A0">
        <w:rPr>
          <w:rFonts w:ascii="Times New Roman" w:hAnsi="Times New Roman"/>
          <w:sz w:val="19"/>
          <w:szCs w:val="19"/>
        </w:rPr>
        <w:t>.</w:t>
      </w:r>
      <w:r w:rsidR="00BA692E" w:rsidRPr="005C67A0">
        <w:rPr>
          <w:rFonts w:ascii="Times New Roman" w:hAnsi="Times New Roman"/>
          <w:sz w:val="19"/>
          <w:szCs w:val="19"/>
        </w:rPr>
        <w:t>5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C807D8" w:rsidRPr="005C67A0">
        <w:rPr>
          <w:rFonts w:ascii="Times New Roman" w:hAnsi="Times New Roman"/>
          <w:sz w:val="19"/>
          <w:szCs w:val="19"/>
        </w:rPr>
        <w:t xml:space="preserve"> « Распределение бюджетных ассигнований по разделам, подразделам, целевым статьям(муниципальным программам Терновского сельского поселения)  видам расходов  классификации ра</w:t>
      </w:r>
      <w:r w:rsidR="00955DC2" w:rsidRPr="005C67A0">
        <w:rPr>
          <w:rFonts w:ascii="Times New Roman" w:hAnsi="Times New Roman"/>
          <w:sz w:val="19"/>
          <w:szCs w:val="19"/>
        </w:rPr>
        <w:t>сходов бюджета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4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8831F3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BA692E" w:rsidRPr="005C67A0">
        <w:rPr>
          <w:rFonts w:ascii="Times New Roman" w:hAnsi="Times New Roman"/>
          <w:sz w:val="19"/>
          <w:szCs w:val="19"/>
        </w:rPr>
        <w:t>1.6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7</w:t>
      </w:r>
      <w:r w:rsidR="00C807D8" w:rsidRPr="005C67A0">
        <w:rPr>
          <w:rFonts w:ascii="Times New Roman" w:hAnsi="Times New Roman"/>
          <w:sz w:val="19"/>
          <w:szCs w:val="19"/>
        </w:rPr>
        <w:t xml:space="preserve"> «Распределение бюджетных ассигнований по целевым статьям(муниципальным программам Терновского сельского поселения), группам видов расходов, разделам, подразделам классификации ра</w:t>
      </w:r>
      <w:r w:rsidR="004B331C" w:rsidRPr="005C67A0">
        <w:rPr>
          <w:rFonts w:ascii="Times New Roman" w:hAnsi="Times New Roman"/>
          <w:sz w:val="19"/>
          <w:szCs w:val="19"/>
        </w:rPr>
        <w:t xml:space="preserve">сходов бюджета </w:t>
      </w:r>
      <w:r w:rsidR="00EF2B4D" w:rsidRPr="005C67A0">
        <w:rPr>
          <w:rFonts w:ascii="Times New Roman" w:hAnsi="Times New Roman"/>
          <w:sz w:val="19"/>
          <w:szCs w:val="19"/>
        </w:rPr>
        <w:t>поселения на 2024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5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5807E4" w:rsidRPr="005C67A0" w:rsidRDefault="005807E4" w:rsidP="005C67A0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2.   Настоящее решение подлежит обнародованию.</w:t>
      </w:r>
    </w:p>
    <w:p w:rsidR="00C807D8" w:rsidRPr="00230D34" w:rsidRDefault="00230D34" w:rsidP="00C807D8">
      <w:pPr>
        <w:rPr>
          <w:rFonts w:ascii="Times New Roman" w:hAnsi="Times New Roman"/>
          <w:sz w:val="20"/>
          <w:szCs w:val="20"/>
        </w:rPr>
      </w:pPr>
      <w:r w:rsidRPr="00230D34">
        <w:rPr>
          <w:rFonts w:ascii="Times New Roman" w:hAnsi="Times New Roman"/>
          <w:sz w:val="20"/>
          <w:szCs w:val="20"/>
        </w:rPr>
        <w:t>Глава</w:t>
      </w:r>
      <w:r w:rsidR="00C807D8" w:rsidRPr="00230D34">
        <w:rPr>
          <w:rFonts w:ascii="Times New Roman" w:hAnsi="Times New Roman"/>
          <w:sz w:val="20"/>
          <w:szCs w:val="20"/>
        </w:rPr>
        <w:t xml:space="preserve"> Терновского                                                                                                                           </w:t>
      </w:r>
      <w:r w:rsidR="005807E4">
        <w:rPr>
          <w:rFonts w:ascii="Times New Roman" w:hAnsi="Times New Roman"/>
          <w:sz w:val="20"/>
          <w:szCs w:val="20"/>
        </w:rPr>
        <w:t xml:space="preserve"> </w:t>
      </w:r>
      <w:r w:rsidR="00C807D8" w:rsidRPr="00230D34">
        <w:rPr>
          <w:rFonts w:ascii="Times New Roman" w:hAnsi="Times New Roman"/>
          <w:sz w:val="20"/>
          <w:szCs w:val="20"/>
        </w:rPr>
        <w:t xml:space="preserve">               сельского поселения                                               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         </w:t>
      </w:r>
      <w:r w:rsidR="005807E4">
        <w:rPr>
          <w:rFonts w:ascii="Times New Roman" w:hAnsi="Times New Roman"/>
          <w:sz w:val="20"/>
          <w:szCs w:val="20"/>
        </w:rPr>
        <w:t xml:space="preserve">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</w:t>
      </w:r>
      <w:r w:rsidR="00C807D8" w:rsidRPr="00230D34">
        <w:rPr>
          <w:rFonts w:ascii="Times New Roman" w:hAnsi="Times New Roman"/>
          <w:sz w:val="20"/>
          <w:szCs w:val="20"/>
        </w:rPr>
        <w:t xml:space="preserve">   </w:t>
      </w:r>
      <w:r w:rsidR="00A52321">
        <w:rPr>
          <w:rFonts w:ascii="Times New Roman" w:hAnsi="Times New Roman"/>
          <w:sz w:val="20"/>
          <w:szCs w:val="20"/>
        </w:rPr>
        <w:t>Н.В. Шевченко</w:t>
      </w:r>
    </w:p>
    <w:sectPr w:rsidR="00C807D8" w:rsidRPr="00230D34" w:rsidSect="002703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AEC" w:rsidRDefault="005E6AEC" w:rsidP="005C67A0">
      <w:pPr>
        <w:spacing w:after="0" w:line="240" w:lineRule="auto"/>
      </w:pPr>
      <w:r>
        <w:separator/>
      </w:r>
    </w:p>
  </w:endnote>
  <w:endnote w:type="continuationSeparator" w:id="1">
    <w:p w:rsidR="005E6AEC" w:rsidRDefault="005E6AEC" w:rsidP="005C6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AEC" w:rsidRDefault="005E6AEC" w:rsidP="005C67A0">
      <w:pPr>
        <w:spacing w:after="0" w:line="240" w:lineRule="auto"/>
      </w:pPr>
      <w:r>
        <w:separator/>
      </w:r>
    </w:p>
  </w:footnote>
  <w:footnote w:type="continuationSeparator" w:id="1">
    <w:p w:rsidR="005E6AEC" w:rsidRDefault="005E6AEC" w:rsidP="005C6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503"/>
    <w:multiLevelType w:val="hybridMultilevel"/>
    <w:tmpl w:val="23E2E4EA"/>
    <w:lvl w:ilvl="0" w:tplc="80444A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7D8"/>
    <w:rsid w:val="00013636"/>
    <w:rsid w:val="00014F10"/>
    <w:rsid w:val="00021E6F"/>
    <w:rsid w:val="00052686"/>
    <w:rsid w:val="000B15B4"/>
    <w:rsid w:val="000B41CC"/>
    <w:rsid w:val="000D61FF"/>
    <w:rsid w:val="000F6C40"/>
    <w:rsid w:val="0010010A"/>
    <w:rsid w:val="001028D2"/>
    <w:rsid w:val="00127A62"/>
    <w:rsid w:val="00135496"/>
    <w:rsid w:val="00135B23"/>
    <w:rsid w:val="001373E5"/>
    <w:rsid w:val="001524BB"/>
    <w:rsid w:val="001675AB"/>
    <w:rsid w:val="001A55C5"/>
    <w:rsid w:val="001C39B2"/>
    <w:rsid w:val="001C7EAD"/>
    <w:rsid w:val="001D0AEC"/>
    <w:rsid w:val="002204C9"/>
    <w:rsid w:val="002234DB"/>
    <w:rsid w:val="0022542D"/>
    <w:rsid w:val="00230D34"/>
    <w:rsid w:val="0025740E"/>
    <w:rsid w:val="002703EF"/>
    <w:rsid w:val="002776EF"/>
    <w:rsid w:val="00280427"/>
    <w:rsid w:val="002904F1"/>
    <w:rsid w:val="002A3326"/>
    <w:rsid w:val="002E3A05"/>
    <w:rsid w:val="002E5E47"/>
    <w:rsid w:val="002F42FF"/>
    <w:rsid w:val="003271D9"/>
    <w:rsid w:val="00372909"/>
    <w:rsid w:val="00372E82"/>
    <w:rsid w:val="003832C6"/>
    <w:rsid w:val="0038466C"/>
    <w:rsid w:val="00384944"/>
    <w:rsid w:val="003B7727"/>
    <w:rsid w:val="003C56EF"/>
    <w:rsid w:val="00407257"/>
    <w:rsid w:val="00442A38"/>
    <w:rsid w:val="0044775D"/>
    <w:rsid w:val="00453AA4"/>
    <w:rsid w:val="004709D5"/>
    <w:rsid w:val="004B331C"/>
    <w:rsid w:val="004B385E"/>
    <w:rsid w:val="004C5A75"/>
    <w:rsid w:val="004D5C87"/>
    <w:rsid w:val="004E744E"/>
    <w:rsid w:val="004F544D"/>
    <w:rsid w:val="004F6514"/>
    <w:rsid w:val="00504304"/>
    <w:rsid w:val="00531AC3"/>
    <w:rsid w:val="00544EC2"/>
    <w:rsid w:val="005807E4"/>
    <w:rsid w:val="00590C09"/>
    <w:rsid w:val="005912C2"/>
    <w:rsid w:val="005A0220"/>
    <w:rsid w:val="005B0CDD"/>
    <w:rsid w:val="005B5243"/>
    <w:rsid w:val="005B7C1E"/>
    <w:rsid w:val="005C3710"/>
    <w:rsid w:val="005C5DA5"/>
    <w:rsid w:val="005C6768"/>
    <w:rsid w:val="005C67A0"/>
    <w:rsid w:val="005D222D"/>
    <w:rsid w:val="005D2899"/>
    <w:rsid w:val="005E6AEC"/>
    <w:rsid w:val="00645E3D"/>
    <w:rsid w:val="0069259A"/>
    <w:rsid w:val="006B539F"/>
    <w:rsid w:val="006E08C6"/>
    <w:rsid w:val="006F1386"/>
    <w:rsid w:val="00710E9A"/>
    <w:rsid w:val="007B0046"/>
    <w:rsid w:val="007C4A44"/>
    <w:rsid w:val="007D48C8"/>
    <w:rsid w:val="007D4C15"/>
    <w:rsid w:val="0082281D"/>
    <w:rsid w:val="008367B1"/>
    <w:rsid w:val="008831F3"/>
    <w:rsid w:val="008B629F"/>
    <w:rsid w:val="008B790A"/>
    <w:rsid w:val="008C5959"/>
    <w:rsid w:val="008D19E0"/>
    <w:rsid w:val="008F17F6"/>
    <w:rsid w:val="008F4F99"/>
    <w:rsid w:val="008F6F77"/>
    <w:rsid w:val="00901BBC"/>
    <w:rsid w:val="00904BD3"/>
    <w:rsid w:val="009170F7"/>
    <w:rsid w:val="00926BED"/>
    <w:rsid w:val="00955DC2"/>
    <w:rsid w:val="00972C5C"/>
    <w:rsid w:val="00973709"/>
    <w:rsid w:val="009954AF"/>
    <w:rsid w:val="009A5C7E"/>
    <w:rsid w:val="009B0D36"/>
    <w:rsid w:val="009D71F6"/>
    <w:rsid w:val="00A040F9"/>
    <w:rsid w:val="00A1182A"/>
    <w:rsid w:val="00A13DD2"/>
    <w:rsid w:val="00A31758"/>
    <w:rsid w:val="00A42D02"/>
    <w:rsid w:val="00A52321"/>
    <w:rsid w:val="00A706DE"/>
    <w:rsid w:val="00A835A8"/>
    <w:rsid w:val="00AB13DE"/>
    <w:rsid w:val="00AB2BB9"/>
    <w:rsid w:val="00AC280B"/>
    <w:rsid w:val="00AC57B9"/>
    <w:rsid w:val="00B073FA"/>
    <w:rsid w:val="00B16F81"/>
    <w:rsid w:val="00B22AA7"/>
    <w:rsid w:val="00B36BF8"/>
    <w:rsid w:val="00B675E9"/>
    <w:rsid w:val="00B75DA4"/>
    <w:rsid w:val="00BA692E"/>
    <w:rsid w:val="00BC490F"/>
    <w:rsid w:val="00BC5D05"/>
    <w:rsid w:val="00BD2DAD"/>
    <w:rsid w:val="00BE7475"/>
    <w:rsid w:val="00BF4AFF"/>
    <w:rsid w:val="00BF6400"/>
    <w:rsid w:val="00C34055"/>
    <w:rsid w:val="00C62EC8"/>
    <w:rsid w:val="00C807D8"/>
    <w:rsid w:val="00C83B2A"/>
    <w:rsid w:val="00CA4872"/>
    <w:rsid w:val="00CF1687"/>
    <w:rsid w:val="00D064B4"/>
    <w:rsid w:val="00D15A13"/>
    <w:rsid w:val="00D2397A"/>
    <w:rsid w:val="00D24515"/>
    <w:rsid w:val="00D27C81"/>
    <w:rsid w:val="00D35309"/>
    <w:rsid w:val="00D4415B"/>
    <w:rsid w:val="00D4571E"/>
    <w:rsid w:val="00D552A3"/>
    <w:rsid w:val="00D56597"/>
    <w:rsid w:val="00D866D4"/>
    <w:rsid w:val="00DA0CAA"/>
    <w:rsid w:val="00DA0CE5"/>
    <w:rsid w:val="00DA3FB9"/>
    <w:rsid w:val="00DE7467"/>
    <w:rsid w:val="00EA72C1"/>
    <w:rsid w:val="00EC68AD"/>
    <w:rsid w:val="00ED764A"/>
    <w:rsid w:val="00EE24AC"/>
    <w:rsid w:val="00EF2B4D"/>
    <w:rsid w:val="00F13EFA"/>
    <w:rsid w:val="00F20525"/>
    <w:rsid w:val="00F229F0"/>
    <w:rsid w:val="00F37A66"/>
    <w:rsid w:val="00F44716"/>
    <w:rsid w:val="00F507CA"/>
    <w:rsid w:val="00F91CCD"/>
    <w:rsid w:val="00FB4268"/>
    <w:rsid w:val="00FE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2C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67A0"/>
  </w:style>
  <w:style w:type="paragraph" w:styleId="a6">
    <w:name w:val="footer"/>
    <w:basedOn w:val="a"/>
    <w:link w:val="a7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bux</cp:lastModifiedBy>
  <cp:revision>132</cp:revision>
  <cp:lastPrinted>2024-05-29T06:47:00Z</cp:lastPrinted>
  <dcterms:created xsi:type="dcterms:W3CDTF">2016-08-09T05:09:00Z</dcterms:created>
  <dcterms:modified xsi:type="dcterms:W3CDTF">2024-10-21T08:43:00Z</dcterms:modified>
</cp:coreProperties>
</file>